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534CE" w14:textId="293A0AE8" w:rsidR="00411733" w:rsidRDefault="00456CA5" w:rsidP="00F076BE">
      <w:pPr>
        <w:jc w:val="center"/>
        <w:rPr>
          <w:b/>
          <w:bCs/>
          <w:u w:val="single"/>
        </w:rPr>
      </w:pPr>
      <w:r>
        <w:rPr>
          <w:b/>
          <w:bCs/>
          <w:u w:val="single"/>
        </w:rPr>
        <w:t xml:space="preserve">Tapestry at </w:t>
      </w:r>
      <w:r w:rsidR="00411733" w:rsidRPr="00411733">
        <w:rPr>
          <w:b/>
          <w:bCs/>
          <w:u w:val="single"/>
        </w:rPr>
        <w:t>Bletchingley Village Primary School</w:t>
      </w:r>
    </w:p>
    <w:p w14:paraId="466C37F5" w14:textId="77777777" w:rsidR="00456CA5" w:rsidRPr="00456CA5" w:rsidRDefault="00456CA5" w:rsidP="00456CA5">
      <w:r w:rsidRPr="00456CA5">
        <w:t xml:space="preserve">All children in the Early Years at Bletchingley Village Primary School have a personal online learning journal with Tapestry. On Tapestry you will find photos, videos, and written observations about your child, shared by the Early Years team at Bletchingley. You will also be able to add your own entries to share your child’s learning, achievements, and adventures from home too, which we can talk about with the children in school! All information on the Tapestry platform is stored securely and can also downloaded at different points throughout the school year. </w:t>
      </w:r>
    </w:p>
    <w:p w14:paraId="40AB9702" w14:textId="77777777" w:rsidR="00456CA5" w:rsidRPr="00456CA5" w:rsidRDefault="00456CA5" w:rsidP="00456CA5">
      <w:r w:rsidRPr="00456CA5">
        <w:t xml:space="preserve">The Early Years team may also use Tapestry to share general class information, videos and home learning too, so it is important for you to check in regularly, so you don’t miss out. You can opt to receive emails when an entry is added to your child’s learning journal so you can keep in the loop. </w:t>
      </w:r>
    </w:p>
    <w:p w14:paraId="11CCFBE0" w14:textId="425F5CFE" w:rsidR="00456CA5" w:rsidRPr="00456CA5" w:rsidRDefault="00456CA5" w:rsidP="00456CA5">
      <w:r w:rsidRPr="00456CA5">
        <w:t xml:space="preserve">In order for you to access your child’s learning journal please complete the </w:t>
      </w:r>
      <w:r w:rsidR="008045F0">
        <w:t>Tapestry Agreement</w:t>
      </w:r>
      <w:r w:rsidRPr="00456CA5">
        <w:t xml:space="preserve"> form with your chosen email contact and we will create you a parent account. If you have more than one child within the Early Years at Bletchingley, you will be able to see all their separate learning journals when logging in. If parents/ carers require more than one login, each parent/ carer will need to complete their own permission form/ agreement. </w:t>
      </w:r>
    </w:p>
    <w:p w14:paraId="3927C98F" w14:textId="77777777" w:rsidR="00456CA5" w:rsidRDefault="00456CA5" w:rsidP="00F076BE">
      <w:pPr>
        <w:jc w:val="center"/>
        <w:rPr>
          <w:b/>
          <w:bCs/>
          <w:u w:val="single"/>
        </w:rPr>
      </w:pPr>
    </w:p>
    <w:p w14:paraId="32EC4A26" w14:textId="77777777" w:rsidR="008045F0" w:rsidRPr="00411733" w:rsidRDefault="008045F0" w:rsidP="00F076BE">
      <w:pPr>
        <w:jc w:val="center"/>
        <w:rPr>
          <w:b/>
          <w:bCs/>
          <w:u w:val="single"/>
        </w:rPr>
      </w:pPr>
    </w:p>
    <w:p w14:paraId="3F1E151A" w14:textId="0A3B5980" w:rsidR="00F076BE" w:rsidRDefault="00F076BE" w:rsidP="00F076BE">
      <w:pPr>
        <w:jc w:val="center"/>
        <w:rPr>
          <w:b/>
          <w:bCs/>
          <w:u w:val="single"/>
        </w:rPr>
      </w:pPr>
      <w:r>
        <w:rPr>
          <w:b/>
          <w:bCs/>
          <w:u w:val="single"/>
        </w:rPr>
        <w:t>A Guide to Tapestry for Parents/ Carers</w:t>
      </w:r>
    </w:p>
    <w:p w14:paraId="535EDF20" w14:textId="77777777" w:rsidR="008045F0" w:rsidRDefault="008045F0" w:rsidP="00F076BE">
      <w:pPr>
        <w:jc w:val="center"/>
        <w:rPr>
          <w:b/>
          <w:bCs/>
          <w:u w:val="single"/>
        </w:rPr>
      </w:pPr>
    </w:p>
    <w:p w14:paraId="5950BD17" w14:textId="77777777" w:rsidR="00F076BE" w:rsidRDefault="00F076BE">
      <w:pPr>
        <w:rPr>
          <w:b/>
          <w:bCs/>
          <w:u w:val="single"/>
        </w:rPr>
      </w:pPr>
    </w:p>
    <w:p w14:paraId="185FBA9E" w14:textId="5B7D8C81" w:rsidR="003242E2" w:rsidRPr="00411733" w:rsidRDefault="003242E2" w:rsidP="003242E2">
      <w:pPr>
        <w:rPr>
          <w:b/>
          <w:bCs/>
          <w:u w:val="single"/>
        </w:rPr>
      </w:pPr>
      <w:r w:rsidRPr="00411733">
        <w:rPr>
          <w:noProof/>
          <w:u w:val="single"/>
        </w:rPr>
        <w:drawing>
          <wp:anchor distT="0" distB="0" distL="114300" distR="114300" simplePos="0" relativeHeight="251659264" behindDoc="1" locked="0" layoutInCell="1" allowOverlap="1" wp14:anchorId="7898F8C0" wp14:editId="32AD6F63">
            <wp:simplePos x="0" y="0"/>
            <wp:positionH relativeFrom="margin">
              <wp:align>right</wp:align>
            </wp:positionH>
            <wp:positionV relativeFrom="paragraph">
              <wp:posOffset>276225</wp:posOffset>
            </wp:positionV>
            <wp:extent cx="3893820" cy="2303780"/>
            <wp:effectExtent l="0" t="0" r="0" b="1270"/>
            <wp:wrapTight wrapText="bothSides">
              <wp:wrapPolygon edited="0">
                <wp:start x="0" y="0"/>
                <wp:lineTo x="0" y="21433"/>
                <wp:lineTo x="21452" y="21433"/>
                <wp:lineTo x="21452" y="0"/>
                <wp:lineTo x="0" y="0"/>
              </wp:wrapPolygon>
            </wp:wrapTight>
            <wp:docPr id="991315295"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15295" name="Picture 1" descr="A screenshot of a compu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3820" cy="2303780"/>
                    </a:xfrm>
                    <a:prstGeom prst="rect">
                      <a:avLst/>
                    </a:prstGeom>
                  </pic:spPr>
                </pic:pic>
              </a:graphicData>
            </a:graphic>
            <wp14:sizeRelH relativeFrom="page">
              <wp14:pctWidth>0</wp14:pctWidth>
            </wp14:sizeRelH>
            <wp14:sizeRelV relativeFrom="page">
              <wp14:pctHeight>0</wp14:pctHeight>
            </wp14:sizeRelV>
          </wp:anchor>
        </w:drawing>
      </w:r>
      <w:r w:rsidR="007400B5" w:rsidRPr="00411733">
        <w:rPr>
          <w:b/>
          <w:bCs/>
          <w:u w:val="single"/>
        </w:rPr>
        <w:t>H</w:t>
      </w:r>
      <w:r w:rsidRPr="00411733">
        <w:rPr>
          <w:b/>
          <w:bCs/>
          <w:u w:val="single"/>
        </w:rPr>
        <w:t xml:space="preserve">ow to… Add an Observation. </w:t>
      </w:r>
    </w:p>
    <w:p w14:paraId="7CCD6B6C" w14:textId="29538673" w:rsidR="003242E2" w:rsidRPr="003242E2" w:rsidRDefault="003242E2" w:rsidP="003242E2">
      <w:pPr>
        <w:rPr>
          <w:b/>
          <w:bCs/>
        </w:rPr>
      </w:pPr>
      <w:r w:rsidRPr="003242E2">
        <w:rPr>
          <w:b/>
          <w:bCs/>
        </w:rPr>
        <w:t xml:space="preserve">Via the website… </w:t>
      </w:r>
    </w:p>
    <w:p w14:paraId="0A2EF805" w14:textId="40C9E3F5" w:rsidR="003242E2" w:rsidRDefault="003242E2" w:rsidP="003242E2">
      <w:pPr>
        <w:pStyle w:val="ListParagraph"/>
        <w:numPr>
          <w:ilvl w:val="0"/>
          <w:numId w:val="2"/>
        </w:numPr>
      </w:pPr>
      <w:r>
        <w:t xml:space="preserve">Click </w:t>
      </w:r>
      <w:r w:rsidRPr="003242E2">
        <w:rPr>
          <w:b/>
          <w:bCs/>
        </w:rPr>
        <w:t>Observations</w:t>
      </w:r>
      <w:r>
        <w:t xml:space="preserve">. Click </w:t>
      </w:r>
      <w:r w:rsidRPr="003242E2">
        <w:rPr>
          <w:b/>
          <w:bCs/>
        </w:rPr>
        <w:t>+Add Observation</w:t>
      </w:r>
      <w:r>
        <w:t xml:space="preserve">. You will need to add a </w:t>
      </w:r>
      <w:r w:rsidRPr="003242E2">
        <w:rPr>
          <w:b/>
          <w:bCs/>
        </w:rPr>
        <w:t>Title</w:t>
      </w:r>
      <w:r>
        <w:t xml:space="preserve"> and then some information in the </w:t>
      </w:r>
      <w:r w:rsidRPr="003242E2">
        <w:rPr>
          <w:b/>
          <w:bCs/>
        </w:rPr>
        <w:t>Notes</w:t>
      </w:r>
      <w:r>
        <w:t xml:space="preserve"> section. If you wish to add photos/videos to share you can click </w:t>
      </w:r>
      <w:r w:rsidRPr="003242E2">
        <w:rPr>
          <w:b/>
          <w:bCs/>
        </w:rPr>
        <w:t>Add Files</w:t>
      </w:r>
      <w:r>
        <w:t xml:space="preserve">, select from your photo/computer gallery and then click </w:t>
      </w:r>
      <w:r w:rsidRPr="003242E2">
        <w:rPr>
          <w:b/>
          <w:bCs/>
        </w:rPr>
        <w:t>Start Upload</w:t>
      </w:r>
      <w:r>
        <w:t xml:space="preserve">. </w:t>
      </w:r>
    </w:p>
    <w:p w14:paraId="49C05439" w14:textId="29EE0934" w:rsidR="003242E2" w:rsidRDefault="003242E2" w:rsidP="003242E2">
      <w:pPr>
        <w:pStyle w:val="ListParagraph"/>
        <w:numPr>
          <w:ilvl w:val="0"/>
          <w:numId w:val="2"/>
        </w:numPr>
      </w:pPr>
      <w:r>
        <w:t xml:space="preserve">When finished, click </w:t>
      </w:r>
      <w:r w:rsidRPr="003242E2">
        <w:rPr>
          <w:b/>
          <w:bCs/>
        </w:rPr>
        <w:t>Save</w:t>
      </w:r>
      <w:r>
        <w:t xml:space="preserve">. </w:t>
      </w:r>
    </w:p>
    <w:p w14:paraId="5530D5F4" w14:textId="4CDF390A" w:rsidR="003242E2" w:rsidRDefault="00C41F15" w:rsidP="003242E2">
      <w:r>
        <w:rPr>
          <w:b/>
          <w:bCs/>
          <w:noProof/>
        </w:rPr>
        <w:drawing>
          <wp:anchor distT="0" distB="0" distL="114300" distR="114300" simplePos="0" relativeHeight="251662336" behindDoc="1" locked="0" layoutInCell="1" allowOverlap="1" wp14:anchorId="2081BC28" wp14:editId="2A9C15BE">
            <wp:simplePos x="0" y="0"/>
            <wp:positionH relativeFrom="margin">
              <wp:align>left</wp:align>
            </wp:positionH>
            <wp:positionV relativeFrom="paragraph">
              <wp:posOffset>97790</wp:posOffset>
            </wp:positionV>
            <wp:extent cx="1623060" cy="2361448"/>
            <wp:effectExtent l="0" t="0" r="0" b="1270"/>
            <wp:wrapTight wrapText="bothSides">
              <wp:wrapPolygon edited="0">
                <wp:start x="0" y="0"/>
                <wp:lineTo x="0" y="21437"/>
                <wp:lineTo x="21296" y="21437"/>
                <wp:lineTo x="21296" y="0"/>
                <wp:lineTo x="0" y="0"/>
              </wp:wrapPolygon>
            </wp:wrapTight>
            <wp:docPr id="1212195915" name="Picture 1" descr="A screen 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95915" name="Picture 1" descr="A screen shot of a cell phone&#10;&#10;Description automatically generated"/>
                    <pic:cNvPicPr/>
                  </pic:nvPicPr>
                  <pic:blipFill rotWithShape="1">
                    <a:blip r:embed="rId8" cstate="print">
                      <a:extLst>
                        <a:ext uri="{28A0092B-C50C-407E-A947-70E740481C1C}">
                          <a14:useLocalDpi xmlns:a14="http://schemas.microsoft.com/office/drawing/2010/main" val="0"/>
                        </a:ext>
                      </a:extLst>
                    </a:blip>
                    <a:srcRect l="13466" t="11924" r="11824" b="35238"/>
                    <a:stretch/>
                  </pic:blipFill>
                  <pic:spPr bwMode="auto">
                    <a:xfrm>
                      <a:off x="0" y="0"/>
                      <a:ext cx="1623060" cy="2361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AF913F" w14:textId="77777777" w:rsidR="00C41F15" w:rsidRDefault="00C41F15" w:rsidP="003242E2">
      <w:pPr>
        <w:rPr>
          <w:b/>
          <w:bCs/>
        </w:rPr>
      </w:pPr>
    </w:p>
    <w:p w14:paraId="5F2E25B8" w14:textId="4B17031C" w:rsidR="003242E2" w:rsidRPr="007400B5" w:rsidRDefault="003242E2" w:rsidP="003242E2">
      <w:pPr>
        <w:rPr>
          <w:b/>
          <w:bCs/>
        </w:rPr>
      </w:pPr>
      <w:r w:rsidRPr="007400B5">
        <w:rPr>
          <w:b/>
          <w:bCs/>
        </w:rPr>
        <w:t xml:space="preserve">Via the app… </w:t>
      </w:r>
    </w:p>
    <w:p w14:paraId="6A819BC2" w14:textId="600CF8A1" w:rsidR="003242E2" w:rsidRDefault="003242E2" w:rsidP="003242E2">
      <w:pPr>
        <w:pStyle w:val="ListParagraph"/>
        <w:numPr>
          <w:ilvl w:val="0"/>
          <w:numId w:val="3"/>
        </w:numPr>
      </w:pPr>
      <w:r>
        <w:t xml:space="preserve">Click the </w:t>
      </w:r>
      <w:r w:rsidRPr="003242E2">
        <w:rPr>
          <w:b/>
          <w:bCs/>
        </w:rPr>
        <w:t>+</w:t>
      </w:r>
      <w:r>
        <w:t xml:space="preserve"> in the top right-hand corner. Add the </w:t>
      </w:r>
      <w:r w:rsidRPr="003242E2">
        <w:rPr>
          <w:b/>
          <w:bCs/>
        </w:rPr>
        <w:t>Title</w:t>
      </w:r>
      <w:r>
        <w:t xml:space="preserve"> and write any information in the </w:t>
      </w:r>
      <w:r w:rsidRPr="003242E2">
        <w:rPr>
          <w:b/>
          <w:bCs/>
        </w:rPr>
        <w:t>Notes</w:t>
      </w:r>
      <w:r>
        <w:t xml:space="preserve"> section. </w:t>
      </w:r>
    </w:p>
    <w:p w14:paraId="7DA5473F" w14:textId="3F0733AD" w:rsidR="003242E2" w:rsidRDefault="003242E2" w:rsidP="003242E2">
      <w:pPr>
        <w:pStyle w:val="ListParagraph"/>
        <w:numPr>
          <w:ilvl w:val="0"/>
          <w:numId w:val="3"/>
        </w:numPr>
      </w:pPr>
      <w:r>
        <w:t xml:space="preserve">Where it says </w:t>
      </w:r>
      <w:r w:rsidRPr="003242E2">
        <w:rPr>
          <w:b/>
          <w:bCs/>
        </w:rPr>
        <w:t>Children</w:t>
      </w:r>
      <w:r>
        <w:t xml:space="preserve">, click </w:t>
      </w:r>
      <w:r w:rsidRPr="003242E2">
        <w:rPr>
          <w:b/>
          <w:bCs/>
        </w:rPr>
        <w:t>Select</w:t>
      </w:r>
      <w:r>
        <w:t xml:space="preserve"> and then tap your child’s name. Click </w:t>
      </w:r>
      <w:r w:rsidRPr="003242E2">
        <w:rPr>
          <w:b/>
          <w:bCs/>
        </w:rPr>
        <w:t>Done</w:t>
      </w:r>
      <w:r>
        <w:t xml:space="preserve">. </w:t>
      </w:r>
    </w:p>
    <w:p w14:paraId="125CBCB8" w14:textId="31B3DD60" w:rsidR="003242E2" w:rsidRDefault="003242E2" w:rsidP="003242E2">
      <w:pPr>
        <w:pStyle w:val="ListParagraph"/>
        <w:numPr>
          <w:ilvl w:val="0"/>
          <w:numId w:val="3"/>
        </w:numPr>
      </w:pPr>
      <w:r>
        <w:t xml:space="preserve">To add photos or videos, you can click </w:t>
      </w:r>
      <w:r w:rsidRPr="003242E2">
        <w:rPr>
          <w:b/>
          <w:bCs/>
        </w:rPr>
        <w:t>Take a Photo</w:t>
      </w:r>
      <w:r>
        <w:t xml:space="preserve">, </w:t>
      </w:r>
      <w:r w:rsidRPr="003242E2">
        <w:rPr>
          <w:b/>
          <w:bCs/>
        </w:rPr>
        <w:t>Record a Video</w:t>
      </w:r>
      <w:r>
        <w:t xml:space="preserve"> or </w:t>
      </w:r>
      <w:r w:rsidRPr="003242E2">
        <w:rPr>
          <w:b/>
          <w:bCs/>
        </w:rPr>
        <w:t>Record Audio</w:t>
      </w:r>
      <w:r>
        <w:t xml:space="preserve">, or you can click </w:t>
      </w:r>
      <w:r w:rsidRPr="003242E2">
        <w:rPr>
          <w:b/>
          <w:bCs/>
        </w:rPr>
        <w:t>Add Media from Library</w:t>
      </w:r>
      <w:r>
        <w:t xml:space="preserve"> to upload photos or videos from your gallery. </w:t>
      </w:r>
    </w:p>
    <w:p w14:paraId="2EAD7950" w14:textId="1F10704E" w:rsidR="003242E2" w:rsidRDefault="003242E2" w:rsidP="003242E2">
      <w:pPr>
        <w:pStyle w:val="ListParagraph"/>
        <w:numPr>
          <w:ilvl w:val="0"/>
          <w:numId w:val="3"/>
        </w:numPr>
      </w:pPr>
      <w:r>
        <w:t xml:space="preserve">When finished, click </w:t>
      </w:r>
      <w:r w:rsidRPr="007400B5">
        <w:rPr>
          <w:b/>
          <w:bCs/>
        </w:rPr>
        <w:t>Upload</w:t>
      </w:r>
      <w:r>
        <w:t xml:space="preserve">. It will not let you upload without a title. </w:t>
      </w:r>
    </w:p>
    <w:p w14:paraId="2CBF5542" w14:textId="50887E9C" w:rsidR="007400B5" w:rsidRDefault="007400B5" w:rsidP="007400B5"/>
    <w:p w14:paraId="5AA59C28" w14:textId="77777777" w:rsidR="00C41F15" w:rsidRDefault="00C41F15" w:rsidP="007400B5"/>
    <w:p w14:paraId="70340E41" w14:textId="77777777" w:rsidR="008045F0" w:rsidRDefault="008045F0" w:rsidP="007400B5"/>
    <w:p w14:paraId="615DBF5D" w14:textId="77777777" w:rsidR="007400B5" w:rsidRDefault="007400B5" w:rsidP="007400B5">
      <w:pPr>
        <w:rPr>
          <w:b/>
          <w:bCs/>
        </w:rPr>
      </w:pPr>
      <w:r w:rsidRPr="007400B5">
        <w:rPr>
          <w:b/>
          <w:bCs/>
        </w:rPr>
        <w:lastRenderedPageBreak/>
        <w:t xml:space="preserve">What should I upload? </w:t>
      </w:r>
    </w:p>
    <w:p w14:paraId="725295C2" w14:textId="14339721" w:rsidR="007400B5" w:rsidRPr="007400B5" w:rsidRDefault="007400B5" w:rsidP="007400B5">
      <w:r w:rsidRPr="007400B5">
        <w:t xml:space="preserve">We love hearing about adventures and learning opportunities </w:t>
      </w:r>
      <w:r w:rsidR="00411733">
        <w:t>from</w:t>
      </w:r>
      <w:r w:rsidRPr="007400B5">
        <w:t xml:space="preserve"> out of school. Have you been on holiday</w:t>
      </w:r>
      <w:r>
        <w:t xml:space="preserve"> or been somew</w:t>
      </w:r>
      <w:r w:rsidRPr="007400B5">
        <w:t xml:space="preserve">here exciting such as the zoo? Has your child mastered a new skill such as riding a bike? Have they </w:t>
      </w:r>
      <w:r>
        <w:t xml:space="preserve">gained </w:t>
      </w:r>
      <w:r w:rsidRPr="007400B5">
        <w:t xml:space="preserve">a swimming badge or a gymnastics medal? Have they shown you some of their learning at home e.g., writing a Christmas card, counting their cars, reading a shop sign? </w:t>
      </w:r>
    </w:p>
    <w:p w14:paraId="39BD68FB" w14:textId="1A397D05" w:rsidR="007400B5" w:rsidRDefault="007400B5" w:rsidP="007400B5">
      <w:r w:rsidRPr="007400B5">
        <w:t xml:space="preserve">If you upload to Tapestry, we can </w:t>
      </w:r>
      <w:r>
        <w:t>discuss</w:t>
      </w:r>
      <w:r w:rsidRPr="007400B5">
        <w:t xml:space="preserve"> the media/ information you share with your child, and they can talk about it to their peers if they wish. We are grateful when you share observations from home, as it shows your child that learning can take place anywhere</w:t>
      </w:r>
      <w:r>
        <w:t>- not just at school</w:t>
      </w:r>
      <w:r w:rsidRPr="007400B5">
        <w:t xml:space="preserve">! </w:t>
      </w:r>
    </w:p>
    <w:p w14:paraId="56B76610" w14:textId="77777777" w:rsidR="00411733" w:rsidRDefault="00411733" w:rsidP="007400B5"/>
    <w:p w14:paraId="3DA8598F" w14:textId="7AAE6669" w:rsidR="007400B5" w:rsidRDefault="007400B5" w:rsidP="007400B5">
      <w:pPr>
        <w:rPr>
          <w:b/>
          <w:bCs/>
          <w:u w:val="single"/>
        </w:rPr>
      </w:pPr>
      <w:r w:rsidRPr="007400B5">
        <w:rPr>
          <w:b/>
          <w:bCs/>
          <w:u w:val="single"/>
        </w:rPr>
        <w:t xml:space="preserve">How to… respond to our observations from school. </w:t>
      </w:r>
    </w:p>
    <w:p w14:paraId="6840F7F9" w14:textId="3768D1B3" w:rsidR="007400B5" w:rsidRDefault="007400B5" w:rsidP="007400B5">
      <w:pPr>
        <w:pStyle w:val="ListParagraph"/>
        <w:numPr>
          <w:ilvl w:val="0"/>
          <w:numId w:val="4"/>
        </w:numPr>
        <w:rPr>
          <w:b/>
          <w:bCs/>
        </w:rPr>
      </w:pPr>
      <w:r w:rsidRPr="007400B5">
        <w:t>When you click on an observation, scroll down and press</w:t>
      </w:r>
      <w:r w:rsidRPr="007400B5">
        <w:rPr>
          <w:b/>
          <w:bCs/>
        </w:rPr>
        <w:t xml:space="preserve"> Add a comment. </w:t>
      </w:r>
      <w:r w:rsidR="00C41F15" w:rsidRPr="00C41F15">
        <w:t>Type in the</w:t>
      </w:r>
      <w:r w:rsidR="00C41F15">
        <w:rPr>
          <w:b/>
          <w:bCs/>
        </w:rPr>
        <w:t xml:space="preserve"> Enter Comment… </w:t>
      </w:r>
      <w:r w:rsidR="00C41F15" w:rsidRPr="00C41F15">
        <w:t>box and click</w:t>
      </w:r>
      <w:r w:rsidR="00C41F15">
        <w:rPr>
          <w:b/>
          <w:bCs/>
        </w:rPr>
        <w:t xml:space="preserve"> Save. </w:t>
      </w:r>
    </w:p>
    <w:p w14:paraId="2D8AD8E7" w14:textId="4BC4E3CF" w:rsidR="00C41F15" w:rsidRPr="007400B5" w:rsidRDefault="00C41F15" w:rsidP="007400B5">
      <w:pPr>
        <w:pStyle w:val="ListParagraph"/>
        <w:numPr>
          <w:ilvl w:val="0"/>
          <w:numId w:val="4"/>
        </w:numPr>
        <w:rPr>
          <w:b/>
          <w:bCs/>
        </w:rPr>
      </w:pPr>
      <w:r w:rsidRPr="00C41F15">
        <w:t>To like an observation, click the</w:t>
      </w:r>
      <w:r>
        <w:rPr>
          <w:b/>
          <w:bCs/>
        </w:rPr>
        <w:t xml:space="preserve"> thumbs up/ Like </w:t>
      </w:r>
      <w:r w:rsidRPr="00C41F15">
        <w:t>button under the observation notes. Please can you give each observation a like, so we know that you have seen it.</w:t>
      </w:r>
      <w:r>
        <w:rPr>
          <w:b/>
          <w:bCs/>
        </w:rPr>
        <w:t xml:space="preserve"> </w:t>
      </w:r>
    </w:p>
    <w:p w14:paraId="5DE29488" w14:textId="77777777" w:rsidR="007400B5" w:rsidRDefault="007400B5" w:rsidP="007400B5"/>
    <w:p w14:paraId="33777E77" w14:textId="77777777" w:rsidR="00411733" w:rsidRDefault="00411733" w:rsidP="007400B5"/>
    <w:p w14:paraId="553AC4BA" w14:textId="77777777" w:rsidR="007400B5" w:rsidRPr="00F076BE" w:rsidRDefault="007400B5" w:rsidP="007400B5">
      <w:pPr>
        <w:rPr>
          <w:b/>
          <w:bCs/>
          <w:u w:val="single"/>
        </w:rPr>
      </w:pPr>
      <w:r w:rsidRPr="00F076BE">
        <w:rPr>
          <w:b/>
          <w:bCs/>
          <w:u w:val="single"/>
        </w:rPr>
        <w:t xml:space="preserve">How to… Change your </w:t>
      </w:r>
      <w:r>
        <w:rPr>
          <w:b/>
          <w:bCs/>
          <w:u w:val="single"/>
        </w:rPr>
        <w:t xml:space="preserve">account information. </w:t>
      </w:r>
    </w:p>
    <w:p w14:paraId="4A99F2CE" w14:textId="5552DF41" w:rsidR="007400B5" w:rsidRDefault="00411733" w:rsidP="007400B5">
      <w:pPr>
        <w:pStyle w:val="ListParagraph"/>
        <w:numPr>
          <w:ilvl w:val="0"/>
          <w:numId w:val="1"/>
        </w:numPr>
      </w:pPr>
      <w:r w:rsidRPr="00F076BE">
        <w:rPr>
          <w:noProof/>
        </w:rPr>
        <w:drawing>
          <wp:anchor distT="0" distB="0" distL="114300" distR="114300" simplePos="0" relativeHeight="251661312" behindDoc="1" locked="0" layoutInCell="1" allowOverlap="1" wp14:anchorId="5B56AC79" wp14:editId="183CB0FF">
            <wp:simplePos x="0" y="0"/>
            <wp:positionH relativeFrom="margin">
              <wp:posOffset>2453005</wp:posOffset>
            </wp:positionH>
            <wp:positionV relativeFrom="margin">
              <wp:posOffset>289560</wp:posOffset>
            </wp:positionV>
            <wp:extent cx="4381500" cy="2773680"/>
            <wp:effectExtent l="0" t="0" r="0" b="7620"/>
            <wp:wrapSquare wrapText="bothSides"/>
            <wp:docPr id="214625076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50761" name="Picture 1"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81500" cy="2773680"/>
                    </a:xfrm>
                    <a:prstGeom prst="rect">
                      <a:avLst/>
                    </a:prstGeom>
                  </pic:spPr>
                </pic:pic>
              </a:graphicData>
            </a:graphic>
            <wp14:sizeRelH relativeFrom="page">
              <wp14:pctWidth>0</wp14:pctWidth>
            </wp14:sizeRelH>
            <wp14:sizeRelV relativeFrom="page">
              <wp14:pctHeight>0</wp14:pctHeight>
            </wp14:sizeRelV>
          </wp:anchor>
        </w:drawing>
      </w:r>
      <w:r w:rsidR="007400B5">
        <w:t xml:space="preserve">Log in via the website </w:t>
      </w:r>
      <w:hyperlink r:id="rId10" w:history="1">
        <w:r w:rsidR="007400B5" w:rsidRPr="002B1AE2">
          <w:rPr>
            <w:rStyle w:val="Hyperlink"/>
          </w:rPr>
          <w:t>https://tapestryjournal.com/</w:t>
        </w:r>
      </w:hyperlink>
      <w:r w:rsidR="007400B5">
        <w:t xml:space="preserve"> using your chosen email address and the password given by us. </w:t>
      </w:r>
    </w:p>
    <w:p w14:paraId="0F049D82" w14:textId="1C8C818E" w:rsidR="007400B5" w:rsidRDefault="007400B5" w:rsidP="007400B5">
      <w:pPr>
        <w:pStyle w:val="ListParagraph"/>
        <w:numPr>
          <w:ilvl w:val="0"/>
          <w:numId w:val="1"/>
        </w:numPr>
      </w:pPr>
      <w:r>
        <w:t xml:space="preserve">In the top right-hand corner, click your name and then select </w:t>
      </w:r>
      <w:r w:rsidRPr="00F076BE">
        <w:rPr>
          <w:b/>
          <w:bCs/>
        </w:rPr>
        <w:t>Edit Preferences</w:t>
      </w:r>
      <w:r>
        <w:t xml:space="preserve">. Here you can change your chosen email, your password and/or your pin. </w:t>
      </w:r>
    </w:p>
    <w:p w14:paraId="3F1B4172" w14:textId="77777777" w:rsidR="007400B5" w:rsidRDefault="007400B5" w:rsidP="007400B5">
      <w:pPr>
        <w:pStyle w:val="ListParagraph"/>
        <w:numPr>
          <w:ilvl w:val="0"/>
          <w:numId w:val="1"/>
        </w:numPr>
      </w:pPr>
      <w:r>
        <w:t xml:space="preserve">In the </w:t>
      </w:r>
      <w:r w:rsidRPr="00F076BE">
        <w:rPr>
          <w:b/>
          <w:bCs/>
        </w:rPr>
        <w:t>Notifications</w:t>
      </w:r>
      <w:r>
        <w:t xml:space="preserve"> section, you can change how regularly you receive emails from Tapestry. </w:t>
      </w:r>
    </w:p>
    <w:p w14:paraId="3BF43E56" w14:textId="77777777" w:rsidR="00411733" w:rsidRDefault="00411733" w:rsidP="007400B5"/>
    <w:p w14:paraId="6D6F5DE0" w14:textId="425F3103" w:rsidR="00411733" w:rsidRDefault="00411733" w:rsidP="007400B5">
      <w:r>
        <w:t xml:space="preserve">You will receive an email when an observation or a memo is added for your child. Every Friday, </w:t>
      </w:r>
      <w:r w:rsidR="001E502F">
        <w:t xml:space="preserve">Reception parents </w:t>
      </w:r>
      <w:r>
        <w:t>will</w:t>
      </w:r>
      <w:r w:rsidR="001E502F">
        <w:t xml:space="preserve"> also</w:t>
      </w:r>
      <w:r>
        <w:t xml:space="preserve"> receive a weekly overview</w:t>
      </w:r>
      <w:r w:rsidR="001E502F">
        <w:t>-</w:t>
      </w:r>
      <w:r>
        <w:t xml:space="preserve"> sharing current learning</w:t>
      </w:r>
      <w:r w:rsidR="001E502F">
        <w:t xml:space="preserve"> in school from the week, any home learning opportunities, and any reminders of upcoming events. Please login to the app/ website regularly, so you don’t miss any updates. If for any reason, you are unable to access your Tapestry account, please speak to your child’s class teacher as soon as possible, so we can keep everyone in the loop, or email Mrs Barlow </w:t>
      </w:r>
      <w:hyperlink r:id="rId11" w:history="1">
        <w:r w:rsidR="008045F0" w:rsidRPr="001F1960">
          <w:rPr>
            <w:rStyle w:val="Hyperlink"/>
          </w:rPr>
          <w:t>d.barlow@bletchingleytlt.co.uk</w:t>
        </w:r>
      </w:hyperlink>
      <w:r w:rsidR="001E502F">
        <w:t xml:space="preserve">. </w:t>
      </w:r>
    </w:p>
    <w:p w14:paraId="1CAF5ABB" w14:textId="7E4A750C" w:rsidR="001E502F" w:rsidRDefault="001E502F" w:rsidP="007400B5">
      <w:r>
        <w:t xml:space="preserve">Thank you for your continued support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0D60F2FE" w14:textId="77777777" w:rsidR="007400B5" w:rsidRDefault="007400B5" w:rsidP="007400B5"/>
    <w:p w14:paraId="38E21B36" w14:textId="77777777" w:rsidR="007400B5" w:rsidRDefault="007400B5" w:rsidP="007400B5"/>
    <w:p w14:paraId="4FFF4542" w14:textId="77777777" w:rsidR="008045F0" w:rsidRPr="008045F0" w:rsidRDefault="008045F0" w:rsidP="008045F0"/>
    <w:p w14:paraId="137BF25C" w14:textId="150D65DA" w:rsidR="008045F0" w:rsidRPr="008045F0" w:rsidRDefault="008045F0" w:rsidP="008045F0">
      <w:pPr>
        <w:tabs>
          <w:tab w:val="left" w:pos="1572"/>
        </w:tabs>
      </w:pPr>
      <w:r>
        <w:tab/>
      </w:r>
    </w:p>
    <w:sectPr w:rsidR="008045F0" w:rsidRPr="008045F0" w:rsidSect="00F076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E76BE" w14:textId="77777777" w:rsidR="00F076BE" w:rsidRDefault="00F076BE" w:rsidP="00F076BE">
      <w:pPr>
        <w:spacing w:after="0" w:line="240" w:lineRule="auto"/>
      </w:pPr>
      <w:r>
        <w:separator/>
      </w:r>
    </w:p>
  </w:endnote>
  <w:endnote w:type="continuationSeparator" w:id="0">
    <w:p w14:paraId="1C7B47CF" w14:textId="77777777" w:rsidR="00F076BE" w:rsidRDefault="00F076BE" w:rsidP="00F0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267F8" w14:textId="77777777" w:rsidR="00F076BE" w:rsidRDefault="00F076BE" w:rsidP="00F076BE">
      <w:pPr>
        <w:spacing w:after="0" w:line="240" w:lineRule="auto"/>
      </w:pPr>
      <w:r>
        <w:separator/>
      </w:r>
    </w:p>
  </w:footnote>
  <w:footnote w:type="continuationSeparator" w:id="0">
    <w:p w14:paraId="33F3656C" w14:textId="77777777" w:rsidR="00F076BE" w:rsidRDefault="00F076BE" w:rsidP="00F07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85986"/>
    <w:multiLevelType w:val="hybridMultilevel"/>
    <w:tmpl w:val="72FA6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5687B"/>
    <w:multiLevelType w:val="hybridMultilevel"/>
    <w:tmpl w:val="1B5627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13562"/>
    <w:multiLevelType w:val="hybridMultilevel"/>
    <w:tmpl w:val="53545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9321F"/>
    <w:multiLevelType w:val="hybridMultilevel"/>
    <w:tmpl w:val="2794D3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522230">
    <w:abstractNumId w:val="0"/>
  </w:num>
  <w:num w:numId="2" w16cid:durableId="904223974">
    <w:abstractNumId w:val="2"/>
  </w:num>
  <w:num w:numId="3" w16cid:durableId="532958857">
    <w:abstractNumId w:val="1"/>
  </w:num>
  <w:num w:numId="4" w16cid:durableId="16459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BE"/>
    <w:rsid w:val="001E502F"/>
    <w:rsid w:val="003242E2"/>
    <w:rsid w:val="00411733"/>
    <w:rsid w:val="00456CA5"/>
    <w:rsid w:val="007400B5"/>
    <w:rsid w:val="008045F0"/>
    <w:rsid w:val="00C41F15"/>
    <w:rsid w:val="00E24C9B"/>
    <w:rsid w:val="00F07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2A81"/>
  <w15:chartTrackingRefBased/>
  <w15:docId w15:val="{CAC9BAD9-2B3E-4C9B-9202-C0630FB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6BE"/>
    <w:pPr>
      <w:ind w:left="720"/>
      <w:contextualSpacing/>
    </w:pPr>
  </w:style>
  <w:style w:type="character" w:styleId="Hyperlink">
    <w:name w:val="Hyperlink"/>
    <w:basedOn w:val="DefaultParagraphFont"/>
    <w:uiPriority w:val="99"/>
    <w:unhideWhenUsed/>
    <w:rsid w:val="00F076BE"/>
    <w:rPr>
      <w:color w:val="0563C1" w:themeColor="hyperlink"/>
      <w:u w:val="single"/>
    </w:rPr>
  </w:style>
  <w:style w:type="character" w:styleId="UnresolvedMention">
    <w:name w:val="Unresolved Mention"/>
    <w:basedOn w:val="DefaultParagraphFont"/>
    <w:uiPriority w:val="99"/>
    <w:semiHidden/>
    <w:unhideWhenUsed/>
    <w:rsid w:val="00F076BE"/>
    <w:rPr>
      <w:color w:val="605E5C"/>
      <w:shd w:val="clear" w:color="auto" w:fill="E1DFDD"/>
    </w:rPr>
  </w:style>
  <w:style w:type="paragraph" w:styleId="Header">
    <w:name w:val="header"/>
    <w:basedOn w:val="Normal"/>
    <w:link w:val="HeaderChar"/>
    <w:uiPriority w:val="99"/>
    <w:unhideWhenUsed/>
    <w:rsid w:val="00F07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6BE"/>
  </w:style>
  <w:style w:type="paragraph" w:styleId="Footer">
    <w:name w:val="footer"/>
    <w:basedOn w:val="Normal"/>
    <w:link w:val="FooterChar"/>
    <w:uiPriority w:val="99"/>
    <w:unhideWhenUsed/>
    <w:rsid w:val="00F07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barlow@bletchingleytlt.co.uk"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apestryjourna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E8E7CA316344CA3611585158F5313" ma:contentTypeVersion="14" ma:contentTypeDescription="Create a new document." ma:contentTypeScope="" ma:versionID="59cb1f735437772bd30c464185d10d0f">
  <xsd:schema xmlns:xsd="http://www.w3.org/2001/XMLSchema" xmlns:xs="http://www.w3.org/2001/XMLSchema" xmlns:p="http://schemas.microsoft.com/office/2006/metadata/properties" xmlns:ns2="3211fdb3-e89f-4198-b302-d17af498dd0d" xmlns:ns3="3f84618c-c488-4a78-89ab-08eb80de4b57" targetNamespace="http://schemas.microsoft.com/office/2006/metadata/properties" ma:root="true" ma:fieldsID="e0ed616dc14647ee6d5dcce925e5104f" ns2:_="" ns3:_="">
    <xsd:import namespace="3211fdb3-e89f-4198-b302-d17af498dd0d"/>
    <xsd:import namespace="3f84618c-c488-4a78-89ab-08eb80de4b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1fdb3-e89f-4198-b302-d17af498d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ff384b-3835-4fa9-b0d9-88b67f277db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4618c-c488-4a78-89ab-08eb80de4b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376357-1a43-4daa-adf8-be63fed4677b}" ma:internalName="TaxCatchAll" ma:showField="CatchAllData" ma:web="3f84618c-c488-4a78-89ab-08eb80de4b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3049C-37A8-4590-9F83-75478523021D}"/>
</file>

<file path=customXml/itemProps2.xml><?xml version="1.0" encoding="utf-8"?>
<ds:datastoreItem xmlns:ds="http://schemas.openxmlformats.org/officeDocument/2006/customXml" ds:itemID="{C7C23D3E-05EA-43FD-9142-E73AE86D4D98}"/>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robins</dc:creator>
  <cp:keywords/>
  <dc:description/>
  <cp:lastModifiedBy>Danni Barlow</cp:lastModifiedBy>
  <cp:revision>4</cp:revision>
  <dcterms:created xsi:type="dcterms:W3CDTF">2023-08-11T19:17:00Z</dcterms:created>
  <dcterms:modified xsi:type="dcterms:W3CDTF">2024-04-22T14:33:00Z</dcterms:modified>
</cp:coreProperties>
</file>